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B238E" w14:textId="3F145BF8" w:rsidR="00892E1E" w:rsidRDefault="00892E1E" w:rsidP="00892E1E">
      <w:pPr>
        <w:rPr>
          <w:color w:val="3399FF"/>
          <w:lang w:val="kk-KZ"/>
        </w:rPr>
      </w:pPr>
      <w:r>
        <w:rPr>
          <w:color w:val="3399FF"/>
          <w:lang w:val="kk-KZ"/>
        </w:rPr>
        <w:t xml:space="preserve">         </w:t>
      </w:r>
      <w:r w:rsidR="007B26D5">
        <w:rPr>
          <w:color w:val="3399FF"/>
          <w:lang w:val="kk-KZ"/>
        </w:rPr>
        <w:t>Астана</w:t>
      </w:r>
      <w:r>
        <w:rPr>
          <w:color w:val="3399FF"/>
          <w:lang w:val="kk-KZ"/>
        </w:rPr>
        <w:t xml:space="preserve"> қ</w:t>
      </w:r>
      <w:r w:rsidRPr="00C151B7">
        <w:rPr>
          <w:color w:val="3399FF"/>
          <w:lang w:val="kk-KZ"/>
        </w:rPr>
        <w:t>аласы</w:t>
      </w:r>
      <w:r w:rsidRPr="00D31102">
        <w:rPr>
          <w:color w:val="3399FF"/>
          <w:lang w:val="kk-KZ"/>
        </w:rPr>
        <w:t xml:space="preserve">                                                                   </w:t>
      </w:r>
      <w:r>
        <w:rPr>
          <w:color w:val="3399FF"/>
          <w:lang w:val="kk-KZ"/>
        </w:rPr>
        <w:t xml:space="preserve">                                     </w:t>
      </w:r>
      <w:r w:rsidR="007B26D5">
        <w:rPr>
          <w:color w:val="3399FF"/>
          <w:lang w:val="kk-KZ"/>
        </w:rPr>
        <w:t xml:space="preserve">        </w:t>
      </w:r>
      <w:r>
        <w:rPr>
          <w:color w:val="3399FF"/>
          <w:lang w:val="kk-KZ"/>
        </w:rPr>
        <w:t xml:space="preserve"> город </w:t>
      </w:r>
      <w:r w:rsidR="007B26D5">
        <w:rPr>
          <w:color w:val="3399FF"/>
          <w:lang w:val="kk-KZ"/>
        </w:rPr>
        <w:t>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6DCFE3D0" w14:textId="77777777" w:rsidR="00EE69B8" w:rsidRDefault="00EE69B8" w:rsidP="00934587">
      <w:pPr>
        <w:rPr>
          <w:color w:val="3399FF"/>
          <w:sz w:val="28"/>
          <w:lang w:val="kk-KZ"/>
        </w:rPr>
      </w:pPr>
    </w:p>
    <w:p w14:paraId="5B638BB0" w14:textId="77777777" w:rsidR="00372150" w:rsidRPr="00372150" w:rsidRDefault="00372150" w:rsidP="00934587">
      <w:pPr>
        <w:rPr>
          <w:color w:val="3399FF"/>
          <w:sz w:val="28"/>
          <w:lang w:val="kk-KZ"/>
        </w:rPr>
      </w:pPr>
    </w:p>
    <w:p w14:paraId="25C2D39C" w14:textId="1772079A" w:rsidR="0094423A" w:rsidRDefault="0094423A" w:rsidP="0094423A">
      <w:pPr>
        <w:tabs>
          <w:tab w:val="left" w:pos="795"/>
          <w:tab w:val="center" w:pos="4818"/>
        </w:tabs>
        <w:jc w:val="center"/>
        <w:rPr>
          <w:color w:val="000000"/>
          <w:sz w:val="28"/>
          <w:szCs w:val="27"/>
          <w:lang w:val="kk-KZ"/>
        </w:rPr>
      </w:pPr>
      <w:r>
        <w:rPr>
          <w:rFonts w:eastAsia="Calibri"/>
          <w:b/>
          <w:sz w:val="28"/>
          <w:szCs w:val="28"/>
          <w:lang w:val="kk-KZ"/>
        </w:rPr>
        <w:t>«</w:t>
      </w:r>
      <w:r w:rsidRPr="00634AD5">
        <w:rPr>
          <w:rFonts w:eastAsia="Calibri"/>
          <w:b/>
          <w:sz w:val="28"/>
          <w:szCs w:val="28"/>
          <w:lang w:val="kk-KZ"/>
        </w:rPr>
        <w:t>Жалпыға ортақ пайдаланылаты</w:t>
      </w:r>
      <w:r>
        <w:rPr>
          <w:rFonts w:eastAsia="Calibri"/>
          <w:b/>
          <w:sz w:val="28"/>
          <w:szCs w:val="28"/>
          <w:lang w:val="kk-KZ"/>
        </w:rPr>
        <w:t xml:space="preserve">н республикалық маңызы бар (жол </w:t>
      </w:r>
      <w:r w:rsidRPr="00634AD5">
        <w:rPr>
          <w:rFonts w:eastAsia="Calibri"/>
          <w:b/>
          <w:sz w:val="28"/>
          <w:szCs w:val="28"/>
          <w:lang w:val="kk-KZ"/>
        </w:rPr>
        <w:t>учас</w:t>
      </w:r>
      <w:r>
        <w:rPr>
          <w:rFonts w:eastAsia="Calibri"/>
          <w:b/>
          <w:sz w:val="28"/>
          <w:szCs w:val="28"/>
          <w:lang w:val="kk-KZ"/>
        </w:rPr>
        <w:t>ке) ақылы автомобиль жолымен</w:t>
      </w:r>
      <w:r w:rsidRPr="00634AD5">
        <w:rPr>
          <w:rFonts w:eastAsia="Calibri"/>
          <w:b/>
          <w:sz w:val="28"/>
          <w:szCs w:val="28"/>
          <w:lang w:val="kk-KZ"/>
        </w:rPr>
        <w:t xml:space="preserve"> жүріп өту үшін ақы алу қағидаларын бекіту туралы</w:t>
      </w:r>
      <w:r>
        <w:rPr>
          <w:rFonts w:eastAsia="Calibri"/>
          <w:b/>
          <w:sz w:val="28"/>
          <w:szCs w:val="28"/>
          <w:lang w:val="kk-KZ"/>
        </w:rPr>
        <w:t xml:space="preserve">» </w:t>
      </w:r>
      <w:r w:rsidRPr="00A20D1D">
        <w:rPr>
          <w:rFonts w:eastAsia="Calibri"/>
          <w:b/>
          <w:sz w:val="28"/>
          <w:szCs w:val="28"/>
          <w:lang w:val="kk-KZ"/>
        </w:rPr>
        <w:t xml:space="preserve">Қазақстан Республикасы Инвестициялар және даму министрінің міндетін атқарушының 2015 жылғы 26 наурыздағы </w:t>
      </w:r>
      <w:r w:rsidR="00960564">
        <w:rPr>
          <w:rFonts w:eastAsia="Calibri"/>
          <w:b/>
          <w:sz w:val="28"/>
          <w:szCs w:val="28"/>
          <w:lang w:val="kk-KZ"/>
        </w:rPr>
        <w:br/>
      </w:r>
      <w:r w:rsidRPr="00A20D1D">
        <w:rPr>
          <w:rFonts w:eastAsia="Calibri"/>
          <w:b/>
          <w:sz w:val="28"/>
          <w:szCs w:val="28"/>
          <w:lang w:val="kk-KZ"/>
        </w:rPr>
        <w:t>№ 318 бұйрығына өзгеріс</w:t>
      </w:r>
      <w:r>
        <w:rPr>
          <w:rFonts w:eastAsia="Calibri"/>
          <w:b/>
          <w:sz w:val="28"/>
          <w:szCs w:val="28"/>
          <w:lang w:val="kk-KZ"/>
        </w:rPr>
        <w:t>тер</w:t>
      </w:r>
      <w:r w:rsidRPr="00A20D1D">
        <w:rPr>
          <w:rFonts w:eastAsia="Calibri"/>
          <w:b/>
          <w:sz w:val="28"/>
          <w:szCs w:val="28"/>
          <w:lang w:val="kk-KZ"/>
        </w:rPr>
        <w:t xml:space="preserve"> енгізу туралы</w:t>
      </w:r>
    </w:p>
    <w:p w14:paraId="3E3CD380" w14:textId="549C4728" w:rsidR="0094423A" w:rsidRDefault="0094423A" w:rsidP="0094423A">
      <w:pPr>
        <w:tabs>
          <w:tab w:val="left" w:pos="795"/>
          <w:tab w:val="center" w:pos="4818"/>
        </w:tabs>
        <w:jc w:val="center"/>
        <w:rPr>
          <w:color w:val="000000"/>
          <w:sz w:val="28"/>
          <w:szCs w:val="27"/>
          <w:lang w:val="kk-KZ"/>
        </w:rPr>
      </w:pPr>
    </w:p>
    <w:p w14:paraId="0A62AFA9" w14:textId="77777777" w:rsidR="005671AC" w:rsidRDefault="005671AC" w:rsidP="0094423A">
      <w:pPr>
        <w:tabs>
          <w:tab w:val="left" w:pos="795"/>
          <w:tab w:val="center" w:pos="4818"/>
        </w:tabs>
        <w:jc w:val="center"/>
        <w:rPr>
          <w:color w:val="000000"/>
          <w:sz w:val="28"/>
          <w:szCs w:val="27"/>
          <w:lang w:val="kk-KZ"/>
        </w:rPr>
      </w:pPr>
    </w:p>
    <w:p w14:paraId="3E8AA872" w14:textId="77777777" w:rsidR="0094423A" w:rsidRDefault="0094423A" w:rsidP="0094423A">
      <w:pPr>
        <w:ind w:firstLine="720"/>
        <w:jc w:val="both"/>
        <w:rPr>
          <w:color w:val="000000"/>
          <w:sz w:val="28"/>
          <w:szCs w:val="27"/>
          <w:lang w:val="kk-KZ"/>
        </w:rPr>
      </w:pPr>
      <w:r w:rsidRPr="00A20D1D">
        <w:rPr>
          <w:b/>
          <w:color w:val="000000"/>
          <w:sz w:val="28"/>
          <w:szCs w:val="27"/>
          <w:lang w:val="kk-KZ"/>
        </w:rPr>
        <w:t>БҰЙЫРАМЫН</w:t>
      </w:r>
      <w:r w:rsidRPr="00A20D1D">
        <w:rPr>
          <w:color w:val="000000"/>
          <w:sz w:val="28"/>
          <w:szCs w:val="27"/>
          <w:lang w:val="kk-KZ"/>
        </w:rPr>
        <w:t>:</w:t>
      </w:r>
    </w:p>
    <w:p w14:paraId="686CFA2C" w14:textId="77777777" w:rsidR="0094423A" w:rsidRDefault="0094423A" w:rsidP="0094423A">
      <w:pPr>
        <w:ind w:firstLine="709"/>
        <w:jc w:val="both"/>
        <w:rPr>
          <w:color w:val="000000"/>
          <w:sz w:val="28"/>
          <w:szCs w:val="28"/>
          <w:lang w:val="kk-KZ"/>
        </w:rPr>
      </w:pPr>
      <w:r w:rsidRPr="00A20D1D">
        <w:rPr>
          <w:rFonts w:eastAsia="Calibri"/>
          <w:sz w:val="28"/>
          <w:szCs w:val="28"/>
          <w:lang w:val="kk-KZ"/>
        </w:rPr>
        <w:t xml:space="preserve">1. </w:t>
      </w:r>
      <w:r>
        <w:rPr>
          <w:color w:val="000000"/>
          <w:sz w:val="28"/>
          <w:szCs w:val="28"/>
          <w:lang w:val="kk-KZ"/>
        </w:rPr>
        <w:t>«</w:t>
      </w:r>
      <w:r w:rsidRPr="00634AD5">
        <w:rPr>
          <w:color w:val="000000"/>
          <w:sz w:val="28"/>
          <w:szCs w:val="28"/>
          <w:lang w:val="kk-KZ"/>
        </w:rPr>
        <w:t xml:space="preserve">Жалпыға ортақ пайдаланылатын республикалық маңызы бар (жол учаске) ақылы автомобиль </w:t>
      </w:r>
      <w:r>
        <w:rPr>
          <w:color w:val="000000"/>
          <w:sz w:val="28"/>
          <w:szCs w:val="28"/>
          <w:lang w:val="kk-KZ"/>
        </w:rPr>
        <w:t>жолымен</w:t>
      </w:r>
      <w:r w:rsidRPr="00634AD5">
        <w:rPr>
          <w:color w:val="000000"/>
          <w:sz w:val="28"/>
          <w:szCs w:val="28"/>
          <w:lang w:val="kk-KZ"/>
        </w:rPr>
        <w:t xml:space="preserve"> жүріп өту үшін ақы алу қағидаларын бекіту туралы</w:t>
      </w:r>
      <w:r>
        <w:rPr>
          <w:color w:val="000000"/>
          <w:sz w:val="28"/>
          <w:szCs w:val="28"/>
          <w:lang w:val="kk-KZ"/>
        </w:rPr>
        <w:t>»</w:t>
      </w:r>
      <w:r w:rsidRPr="00A20D1D">
        <w:rPr>
          <w:color w:val="000000"/>
          <w:sz w:val="28"/>
          <w:szCs w:val="28"/>
          <w:lang w:val="kk-KZ"/>
        </w:rPr>
        <w:t xml:space="preserve"> Қазақстан Республикасы Инвестициялар және даму министрінің міндетін атқарушының 2015 жылғы 26 наурыздағы № 318 бұйрығына (</w:t>
      </w:r>
      <w:r>
        <w:rPr>
          <w:color w:val="000000"/>
          <w:sz w:val="28"/>
          <w:szCs w:val="28"/>
          <w:lang w:val="kk-KZ"/>
        </w:rPr>
        <w:t>Н</w:t>
      </w:r>
      <w:r w:rsidRPr="00A20D1D">
        <w:rPr>
          <w:color w:val="000000"/>
          <w:sz w:val="28"/>
          <w:szCs w:val="28"/>
          <w:lang w:val="kk-KZ"/>
        </w:rPr>
        <w:t>ормативтік құқықтық актілерді мемлекеттік тіркеу тізілімінде</w:t>
      </w:r>
      <w:r>
        <w:rPr>
          <w:color w:val="000000"/>
          <w:sz w:val="28"/>
          <w:szCs w:val="28"/>
          <w:lang w:val="kk-KZ"/>
        </w:rPr>
        <w:t xml:space="preserve"> </w:t>
      </w:r>
      <w:r w:rsidRPr="00A20D1D">
        <w:rPr>
          <w:color w:val="000000"/>
          <w:sz w:val="28"/>
          <w:szCs w:val="28"/>
          <w:lang w:val="kk-KZ"/>
        </w:rPr>
        <w:t>№ 11128 болып тіркелген) мынадай өзгеріс</w:t>
      </w:r>
      <w:r>
        <w:rPr>
          <w:color w:val="000000"/>
          <w:sz w:val="28"/>
          <w:szCs w:val="28"/>
          <w:lang w:val="kk-KZ"/>
        </w:rPr>
        <w:t>тер</w:t>
      </w:r>
      <w:r w:rsidRPr="00A20D1D">
        <w:rPr>
          <w:color w:val="000000"/>
          <w:sz w:val="28"/>
          <w:szCs w:val="28"/>
          <w:lang w:val="kk-KZ"/>
        </w:rPr>
        <w:t xml:space="preserve"> енгізілсін:</w:t>
      </w:r>
    </w:p>
    <w:p w14:paraId="37C6653E" w14:textId="77777777" w:rsidR="0094423A" w:rsidRDefault="0094423A" w:rsidP="0094423A">
      <w:pPr>
        <w:ind w:firstLine="708"/>
        <w:jc w:val="both"/>
        <w:rPr>
          <w:rFonts w:eastAsia="Calibri"/>
          <w:sz w:val="28"/>
          <w:szCs w:val="28"/>
          <w:lang w:val="kk-KZ"/>
        </w:rPr>
      </w:pPr>
      <w:r>
        <w:rPr>
          <w:rFonts w:eastAsia="Calibri"/>
          <w:sz w:val="28"/>
          <w:szCs w:val="28"/>
          <w:lang w:val="kk-KZ"/>
        </w:rPr>
        <w:t xml:space="preserve">көрсетілген бұйрықпен бекітілген </w:t>
      </w:r>
      <w:r w:rsidRPr="00725E7F">
        <w:rPr>
          <w:rFonts w:eastAsia="Calibri"/>
          <w:sz w:val="28"/>
          <w:szCs w:val="28"/>
          <w:lang w:val="kk-KZ"/>
        </w:rPr>
        <w:t>Республикалық маңызы бар жалпыға ортақ пайдаланылатын ақылы автомобиль жолымен (учаскемен) жүру үшін ақы алу қағидалары</w:t>
      </w:r>
      <w:r>
        <w:rPr>
          <w:rFonts w:eastAsia="Calibri"/>
          <w:sz w:val="28"/>
          <w:szCs w:val="28"/>
          <w:lang w:val="kk-KZ"/>
        </w:rPr>
        <w:t>нда:</w:t>
      </w:r>
    </w:p>
    <w:p w14:paraId="5126CDA5" w14:textId="77777777" w:rsidR="0094423A" w:rsidRDefault="0094423A" w:rsidP="0094423A">
      <w:pPr>
        <w:ind w:firstLine="708"/>
        <w:jc w:val="both"/>
        <w:rPr>
          <w:rFonts w:eastAsia="Calibri"/>
          <w:sz w:val="28"/>
          <w:szCs w:val="28"/>
          <w:lang w:val="kk-KZ"/>
        </w:rPr>
      </w:pPr>
      <w:r>
        <w:rPr>
          <w:rFonts w:eastAsia="Calibri"/>
          <w:sz w:val="28"/>
          <w:szCs w:val="28"/>
          <w:lang w:val="kk-KZ"/>
        </w:rPr>
        <w:t>8 тармақ мынадай редакцияда жазылсын:</w:t>
      </w:r>
    </w:p>
    <w:p w14:paraId="58AC0FC7" w14:textId="77777777" w:rsidR="0094423A" w:rsidRPr="002544D3" w:rsidRDefault="0094423A" w:rsidP="0094423A">
      <w:pPr>
        <w:ind w:firstLine="708"/>
        <w:jc w:val="both"/>
        <w:rPr>
          <w:rFonts w:eastAsia="Calibri"/>
          <w:sz w:val="28"/>
          <w:szCs w:val="28"/>
          <w:lang w:val="kk-KZ"/>
        </w:rPr>
      </w:pPr>
      <w:r>
        <w:rPr>
          <w:rFonts w:eastAsia="Calibri"/>
          <w:sz w:val="28"/>
          <w:szCs w:val="28"/>
          <w:lang w:val="kk-KZ"/>
        </w:rPr>
        <w:t>«</w:t>
      </w:r>
      <w:r w:rsidRPr="002544D3">
        <w:rPr>
          <w:rFonts w:eastAsia="Calibri"/>
          <w:sz w:val="28"/>
          <w:szCs w:val="28"/>
          <w:lang w:val="kk-KZ"/>
        </w:rPr>
        <w:t>8. Ұйымдастырушы пайдаланушыларды ақылы учаскелер бойынша жол жүру туралы хабардар ету мақсатында мынадай тәсілмен хабардар ет</w:t>
      </w:r>
      <w:r>
        <w:rPr>
          <w:rFonts w:eastAsia="Calibri"/>
          <w:sz w:val="28"/>
          <w:szCs w:val="28"/>
          <w:lang w:val="kk-KZ"/>
        </w:rPr>
        <w:t>еді</w:t>
      </w:r>
      <w:r w:rsidRPr="002544D3">
        <w:rPr>
          <w:rFonts w:eastAsia="Calibri"/>
          <w:sz w:val="28"/>
          <w:szCs w:val="28"/>
          <w:lang w:val="kk-KZ"/>
        </w:rPr>
        <w:t>:</w:t>
      </w:r>
    </w:p>
    <w:p w14:paraId="5BE62127" w14:textId="77777777" w:rsidR="0094423A" w:rsidRPr="002544D3" w:rsidRDefault="0094423A" w:rsidP="0094423A">
      <w:pPr>
        <w:ind w:firstLine="708"/>
        <w:jc w:val="both"/>
        <w:rPr>
          <w:rFonts w:eastAsia="Calibri"/>
          <w:sz w:val="28"/>
          <w:szCs w:val="28"/>
          <w:lang w:val="kk-KZ"/>
        </w:rPr>
      </w:pPr>
      <w:r w:rsidRPr="002544D3">
        <w:rPr>
          <w:rFonts w:eastAsia="Calibri"/>
          <w:sz w:val="28"/>
          <w:szCs w:val="28"/>
          <w:lang w:val="kk-KZ"/>
        </w:rPr>
        <w:t>1) ақы алу пункті болған жағдайда оның өкілдері болады;</w:t>
      </w:r>
    </w:p>
    <w:p w14:paraId="2692C989" w14:textId="77777777" w:rsidR="0094423A" w:rsidRPr="002544D3" w:rsidRDefault="0094423A" w:rsidP="0094423A">
      <w:pPr>
        <w:ind w:firstLine="708"/>
        <w:jc w:val="both"/>
        <w:rPr>
          <w:rFonts w:eastAsia="Calibri"/>
          <w:sz w:val="28"/>
          <w:szCs w:val="28"/>
          <w:lang w:val="kk-KZ"/>
        </w:rPr>
      </w:pPr>
      <w:r w:rsidRPr="002544D3">
        <w:rPr>
          <w:rFonts w:eastAsia="Calibri"/>
          <w:sz w:val="28"/>
          <w:szCs w:val="28"/>
          <w:lang w:val="kk-KZ"/>
        </w:rPr>
        <w:t>2) клиенттермен жұмыс орталықтары, олар болған жағдайда;</w:t>
      </w:r>
    </w:p>
    <w:p w14:paraId="684A439D" w14:textId="77777777" w:rsidR="0094423A" w:rsidRPr="002544D3" w:rsidRDefault="0094423A" w:rsidP="0094423A">
      <w:pPr>
        <w:ind w:firstLine="708"/>
        <w:jc w:val="both"/>
        <w:rPr>
          <w:rFonts w:eastAsia="Calibri"/>
          <w:sz w:val="28"/>
          <w:szCs w:val="28"/>
          <w:lang w:val="kk-KZ"/>
        </w:rPr>
      </w:pPr>
      <w:r w:rsidRPr="002544D3">
        <w:rPr>
          <w:rFonts w:eastAsia="Calibri"/>
          <w:sz w:val="28"/>
          <w:szCs w:val="28"/>
          <w:lang w:val="kk-KZ"/>
        </w:rPr>
        <w:t>3) жария шартта немесе ұйымдастырушының ресми интернет-ресурсында көрсетілген қысқа нөмірі бар Қазақстан Республикасы бойынша бірыңғай байланыс орталығын;</w:t>
      </w:r>
    </w:p>
    <w:p w14:paraId="0410DCBE" w14:textId="77777777" w:rsidR="0094423A" w:rsidRDefault="0094423A" w:rsidP="0094423A">
      <w:pPr>
        <w:ind w:firstLine="708"/>
        <w:jc w:val="both"/>
        <w:rPr>
          <w:rFonts w:eastAsia="Calibri"/>
          <w:sz w:val="28"/>
          <w:szCs w:val="28"/>
          <w:lang w:val="kk-KZ"/>
        </w:rPr>
      </w:pPr>
      <w:r w:rsidRPr="002544D3">
        <w:rPr>
          <w:rFonts w:eastAsia="Calibri"/>
          <w:sz w:val="28"/>
          <w:szCs w:val="28"/>
          <w:lang w:val="kk-KZ"/>
        </w:rPr>
        <w:t>4) ұйымдастырушы ақылы учаскелер бойынша жол жүргені үшін берешегінің бар екендігі туралы смс-хабарлама және ақылы жол жүру мәселелеріне қатысты басқа да ақпарат жібер</w:t>
      </w:r>
      <w:r>
        <w:rPr>
          <w:rFonts w:eastAsia="Calibri"/>
          <w:sz w:val="28"/>
          <w:szCs w:val="28"/>
          <w:lang w:val="kk-KZ"/>
        </w:rPr>
        <w:t>еді</w:t>
      </w:r>
      <w:r w:rsidRPr="002544D3">
        <w:rPr>
          <w:rFonts w:eastAsia="Calibri"/>
          <w:sz w:val="28"/>
          <w:szCs w:val="28"/>
          <w:lang w:val="kk-KZ"/>
        </w:rPr>
        <w:t>.</w:t>
      </w:r>
      <w:r>
        <w:rPr>
          <w:rFonts w:eastAsia="Calibri"/>
          <w:sz w:val="28"/>
          <w:szCs w:val="28"/>
          <w:lang w:val="kk-KZ"/>
        </w:rPr>
        <w:t>»;</w:t>
      </w:r>
    </w:p>
    <w:p w14:paraId="15F11E6C" w14:textId="0644A7E8" w:rsidR="0094423A" w:rsidRDefault="0094423A" w:rsidP="0094423A">
      <w:pPr>
        <w:ind w:firstLine="708"/>
        <w:jc w:val="both"/>
        <w:rPr>
          <w:rFonts w:eastAsia="Calibri"/>
          <w:sz w:val="28"/>
          <w:szCs w:val="28"/>
          <w:lang w:val="kk-KZ"/>
        </w:rPr>
      </w:pPr>
      <w:r>
        <w:rPr>
          <w:rFonts w:eastAsia="Calibri"/>
          <w:sz w:val="28"/>
          <w:szCs w:val="28"/>
          <w:lang w:val="kk-KZ"/>
        </w:rPr>
        <w:t>11</w:t>
      </w:r>
      <w:r w:rsidR="00960564">
        <w:rPr>
          <w:rFonts w:eastAsia="Calibri"/>
          <w:sz w:val="28"/>
          <w:szCs w:val="28"/>
          <w:lang w:val="kk-KZ"/>
        </w:rPr>
        <w:t xml:space="preserve"> және 12</w:t>
      </w:r>
      <w:r>
        <w:rPr>
          <w:rFonts w:eastAsia="Calibri"/>
          <w:sz w:val="28"/>
          <w:szCs w:val="28"/>
          <w:lang w:val="kk-KZ"/>
        </w:rPr>
        <w:t xml:space="preserve"> тармақ</w:t>
      </w:r>
      <w:r w:rsidR="00960564">
        <w:rPr>
          <w:rFonts w:eastAsia="Calibri"/>
          <w:sz w:val="28"/>
          <w:szCs w:val="28"/>
          <w:lang w:val="kk-KZ"/>
        </w:rPr>
        <w:t>тар</w:t>
      </w:r>
      <w:r>
        <w:rPr>
          <w:rFonts w:eastAsia="Calibri"/>
          <w:sz w:val="28"/>
          <w:szCs w:val="28"/>
          <w:lang w:val="kk-KZ"/>
        </w:rPr>
        <w:t xml:space="preserve"> мынадай редакцияда жазылсын:</w:t>
      </w:r>
    </w:p>
    <w:p w14:paraId="5E28CDF4" w14:textId="44B7D7EC" w:rsidR="0094423A" w:rsidRDefault="0094423A" w:rsidP="0094423A">
      <w:pPr>
        <w:ind w:firstLine="708"/>
        <w:jc w:val="both"/>
        <w:rPr>
          <w:rFonts w:eastAsia="Calibri"/>
          <w:sz w:val="28"/>
          <w:szCs w:val="28"/>
          <w:lang w:val="kk-KZ"/>
        </w:rPr>
      </w:pPr>
      <w:r>
        <w:rPr>
          <w:rFonts w:eastAsia="Calibri"/>
          <w:sz w:val="28"/>
          <w:szCs w:val="28"/>
          <w:lang w:val="kk-KZ"/>
        </w:rPr>
        <w:t>«</w:t>
      </w:r>
      <w:r w:rsidRPr="008B7DA2">
        <w:rPr>
          <w:rFonts w:eastAsia="Calibri"/>
          <w:sz w:val="28"/>
          <w:szCs w:val="28"/>
          <w:lang w:val="kk-KZ"/>
        </w:rPr>
        <w:t xml:space="preserve">11. Ұйымдастырушы </w:t>
      </w:r>
      <w:r>
        <w:rPr>
          <w:rFonts w:eastAsia="Calibri"/>
          <w:sz w:val="28"/>
          <w:szCs w:val="28"/>
          <w:lang w:val="kk-KZ"/>
        </w:rPr>
        <w:t>«</w:t>
      </w:r>
      <w:r w:rsidRPr="008B7DA2">
        <w:rPr>
          <w:rFonts w:eastAsia="Calibri"/>
          <w:sz w:val="28"/>
          <w:szCs w:val="28"/>
          <w:lang w:val="kk-KZ"/>
        </w:rPr>
        <w:t>Дербес деректер</w:t>
      </w:r>
      <w:r>
        <w:rPr>
          <w:rFonts w:eastAsia="Calibri"/>
          <w:sz w:val="28"/>
          <w:szCs w:val="28"/>
          <w:lang w:val="kk-KZ"/>
        </w:rPr>
        <w:t xml:space="preserve"> </w:t>
      </w:r>
      <w:r w:rsidRPr="00F539B9">
        <w:rPr>
          <w:rFonts w:eastAsia="Calibri"/>
          <w:sz w:val="28"/>
          <w:szCs w:val="28"/>
          <w:lang w:val="kk-KZ"/>
        </w:rPr>
        <w:t>және оларды қорғау</w:t>
      </w:r>
      <w:r w:rsidRPr="008B7DA2">
        <w:rPr>
          <w:rFonts w:eastAsia="Calibri"/>
          <w:sz w:val="28"/>
          <w:szCs w:val="28"/>
          <w:lang w:val="kk-KZ"/>
        </w:rPr>
        <w:t xml:space="preserve"> туралы</w:t>
      </w:r>
      <w:r>
        <w:rPr>
          <w:rFonts w:eastAsia="Calibri"/>
          <w:sz w:val="28"/>
          <w:szCs w:val="28"/>
          <w:lang w:val="kk-KZ"/>
        </w:rPr>
        <w:t>»</w:t>
      </w:r>
      <w:r w:rsidRPr="008B7DA2">
        <w:rPr>
          <w:rFonts w:eastAsia="Calibri"/>
          <w:sz w:val="28"/>
          <w:szCs w:val="28"/>
          <w:lang w:val="kk-KZ"/>
        </w:rPr>
        <w:t xml:space="preserve"> Қ</w:t>
      </w:r>
      <w:r w:rsidR="00D31892">
        <w:rPr>
          <w:rFonts w:eastAsia="Calibri"/>
          <w:sz w:val="28"/>
          <w:szCs w:val="28"/>
          <w:lang w:val="kk-KZ"/>
        </w:rPr>
        <w:t>азақстан Республикасының Заңының 6-бабында</w:t>
      </w:r>
      <w:r w:rsidRPr="008B7DA2">
        <w:rPr>
          <w:rFonts w:eastAsia="Calibri"/>
          <w:sz w:val="28"/>
          <w:szCs w:val="28"/>
          <w:lang w:val="kk-KZ"/>
        </w:rPr>
        <w:t xml:space="preserve"> көзделген жағдайлард</w:t>
      </w:r>
      <w:r>
        <w:rPr>
          <w:rFonts w:eastAsia="Calibri"/>
          <w:sz w:val="28"/>
          <w:szCs w:val="28"/>
          <w:lang w:val="kk-KZ"/>
        </w:rPr>
        <w:t>ы қоспағанда, осы Қағидалардың 12</w:t>
      </w:r>
      <w:r w:rsidRPr="008B7DA2">
        <w:rPr>
          <w:rFonts w:eastAsia="Calibri"/>
          <w:sz w:val="28"/>
          <w:szCs w:val="28"/>
          <w:lang w:val="kk-KZ"/>
        </w:rPr>
        <w:t>-тармағында көрсетілген пайдаланушылардың деректеріне үшінші тұлғаларға қол жеткізуді шектейді.</w:t>
      </w:r>
    </w:p>
    <w:p w14:paraId="74C88E62" w14:textId="7A6CBB88" w:rsidR="005671AC" w:rsidRPr="005671AC" w:rsidRDefault="005671AC" w:rsidP="005671AC">
      <w:pPr>
        <w:ind w:firstLine="708"/>
        <w:jc w:val="both"/>
        <w:rPr>
          <w:rFonts w:eastAsia="Calibri"/>
          <w:sz w:val="28"/>
          <w:szCs w:val="28"/>
          <w:lang w:val="kk-KZ"/>
        </w:rPr>
      </w:pPr>
      <w:r w:rsidRPr="005671AC">
        <w:rPr>
          <w:rFonts w:eastAsia="Calibri"/>
          <w:sz w:val="28"/>
          <w:szCs w:val="28"/>
          <w:lang w:val="kk-KZ"/>
        </w:rPr>
        <w:lastRenderedPageBreak/>
        <w:t xml:space="preserve">12. Автокөлік құралының бақылау аркасы арқылы өтуі кезінде ұйымдастырушы </w:t>
      </w:r>
      <w:r w:rsidR="00960564">
        <w:rPr>
          <w:rFonts w:eastAsia="Calibri"/>
          <w:sz w:val="28"/>
          <w:szCs w:val="28"/>
          <w:lang w:val="kk-KZ"/>
        </w:rPr>
        <w:t xml:space="preserve">«Дербес деректер және оларды қорғау туралы» </w:t>
      </w:r>
      <w:r w:rsidRPr="005671AC">
        <w:rPr>
          <w:rFonts w:eastAsia="Calibri"/>
          <w:sz w:val="28"/>
          <w:szCs w:val="28"/>
          <w:lang w:val="kk-KZ"/>
        </w:rPr>
        <w:t xml:space="preserve">Қазақстан Республикасының </w:t>
      </w:r>
      <w:r w:rsidR="00960564">
        <w:rPr>
          <w:rFonts w:eastAsia="Calibri"/>
          <w:sz w:val="28"/>
          <w:szCs w:val="28"/>
          <w:lang w:val="kk-KZ"/>
        </w:rPr>
        <w:t>Заңына</w:t>
      </w:r>
      <w:r w:rsidRPr="005671AC">
        <w:rPr>
          <w:rFonts w:eastAsia="Calibri"/>
          <w:sz w:val="28"/>
          <w:szCs w:val="28"/>
          <w:lang w:val="kk-KZ"/>
        </w:rPr>
        <w:t xml:space="preserve"> сәйкес ақылы учаскелерде орналасқан сәйкестендіруші техникалық құрылғылар арқылы пайдаланушы туралы деректерді өзінің автокөлік құралымен жинауды, тіркеуді және өңдеуді жүзеге асырады.</w:t>
      </w:r>
    </w:p>
    <w:p w14:paraId="41D845DB" w14:textId="17A9B72E" w:rsidR="005671AC" w:rsidRDefault="005671AC" w:rsidP="005671AC">
      <w:pPr>
        <w:ind w:firstLine="708"/>
        <w:jc w:val="both"/>
        <w:rPr>
          <w:rFonts w:eastAsia="Calibri"/>
          <w:sz w:val="28"/>
          <w:szCs w:val="28"/>
          <w:lang w:val="kk-KZ"/>
        </w:rPr>
      </w:pPr>
      <w:r>
        <w:rPr>
          <w:rFonts w:eastAsia="Calibri"/>
          <w:sz w:val="28"/>
          <w:szCs w:val="28"/>
          <w:lang w:val="kk-KZ"/>
        </w:rPr>
        <w:t>М</w:t>
      </w:r>
      <w:r w:rsidRPr="005671AC">
        <w:rPr>
          <w:rFonts w:eastAsia="Calibri"/>
          <w:sz w:val="28"/>
          <w:szCs w:val="28"/>
          <w:lang w:val="kk-KZ"/>
        </w:rPr>
        <w:t>ұндай деректер мемлекеттік тіркеу нөмірлік белгісін, күнін, уақытын белгілей отырып, автокөлік құралының фототүсірімдері, бейнежазбалары, салмақтық және габариттік параметрлері болып табылады.</w:t>
      </w:r>
      <w:r>
        <w:rPr>
          <w:rFonts w:eastAsia="Calibri"/>
          <w:sz w:val="28"/>
          <w:szCs w:val="28"/>
          <w:lang w:val="kk-KZ"/>
        </w:rPr>
        <w:t>»;</w:t>
      </w:r>
    </w:p>
    <w:p w14:paraId="5E71F6BC" w14:textId="77777777" w:rsidR="0094423A" w:rsidRDefault="0094423A" w:rsidP="0094423A">
      <w:pPr>
        <w:ind w:firstLine="708"/>
        <w:jc w:val="both"/>
        <w:rPr>
          <w:rFonts w:eastAsia="Calibri"/>
          <w:sz w:val="28"/>
          <w:szCs w:val="28"/>
          <w:lang w:val="kk-KZ"/>
        </w:rPr>
      </w:pPr>
      <w:r>
        <w:rPr>
          <w:rFonts w:eastAsia="Calibri"/>
          <w:sz w:val="28"/>
          <w:szCs w:val="28"/>
          <w:lang w:val="kk-KZ"/>
        </w:rPr>
        <w:t>17 тармақ мынадай редакцияда жазылсын:</w:t>
      </w:r>
    </w:p>
    <w:p w14:paraId="5513761E" w14:textId="77777777" w:rsidR="0094423A" w:rsidRDefault="0094423A" w:rsidP="0094423A">
      <w:pPr>
        <w:ind w:firstLine="708"/>
        <w:jc w:val="both"/>
        <w:rPr>
          <w:rFonts w:eastAsia="Calibri"/>
          <w:sz w:val="28"/>
          <w:szCs w:val="28"/>
          <w:lang w:val="kk-KZ"/>
        </w:rPr>
      </w:pPr>
      <w:r>
        <w:rPr>
          <w:rFonts w:eastAsia="Calibri"/>
          <w:sz w:val="28"/>
          <w:szCs w:val="28"/>
          <w:lang w:val="kk-KZ"/>
        </w:rPr>
        <w:t>«</w:t>
      </w:r>
      <w:r w:rsidRPr="002544D3">
        <w:rPr>
          <w:rFonts w:eastAsia="Calibri"/>
          <w:sz w:val="28"/>
          <w:szCs w:val="28"/>
          <w:lang w:val="kk-KZ"/>
        </w:rPr>
        <w:t>17. Бақылау аркасының ақылы учаскелерінде автокөлік құралымен жүру кезінде бақылау аркасының қиылысынан кейін ақылы учаскенің аймағы үшін, бақылау аркасын айналып өту кезінде есептеу жүргізіледі, ақылы учаскенің аймағы үшін жол ақысын есептеу келесі бақылау аркасының автокөлік құралымен өткеннен кейін жүргізіледі. Ұйымдастырушы есептеу тетіктерін өзгертуге және ұйымдастырушы белгілеген тәртіппен ақы алу жүйесін ажыратуды жүргіз</w:t>
      </w:r>
      <w:r>
        <w:rPr>
          <w:rFonts w:eastAsia="Calibri"/>
          <w:sz w:val="28"/>
          <w:szCs w:val="28"/>
          <w:lang w:val="kk-KZ"/>
        </w:rPr>
        <w:t>еді</w:t>
      </w:r>
      <w:r w:rsidRPr="002544D3">
        <w:rPr>
          <w:rFonts w:eastAsia="Calibri"/>
          <w:sz w:val="28"/>
          <w:szCs w:val="28"/>
          <w:lang w:val="kk-KZ"/>
        </w:rPr>
        <w:t>.</w:t>
      </w:r>
      <w:r>
        <w:rPr>
          <w:rFonts w:eastAsia="Calibri"/>
          <w:sz w:val="28"/>
          <w:szCs w:val="28"/>
          <w:lang w:val="kk-KZ"/>
        </w:rPr>
        <w:t>».</w:t>
      </w:r>
    </w:p>
    <w:p w14:paraId="66A74559" w14:textId="77777777" w:rsidR="0094423A" w:rsidRDefault="0094423A" w:rsidP="0094423A">
      <w:pPr>
        <w:ind w:firstLine="708"/>
        <w:jc w:val="both"/>
        <w:rPr>
          <w:rFonts w:eastAsia="Calibri"/>
          <w:sz w:val="28"/>
          <w:szCs w:val="28"/>
          <w:lang w:val="kk-KZ"/>
        </w:rPr>
      </w:pPr>
      <w:r w:rsidRPr="00A20D1D">
        <w:rPr>
          <w:rFonts w:eastAsia="Calibri"/>
          <w:sz w:val="28"/>
          <w:szCs w:val="28"/>
          <w:lang w:val="kk-KZ"/>
        </w:rPr>
        <w:t>2. Қазақстан Республикасы Индустрия және инфрақұрылымдық даму министрлігінің Автомобиль жолдары комитеті заңнамада белгіленген тәртіппен:</w:t>
      </w:r>
    </w:p>
    <w:p w14:paraId="3A1C491D" w14:textId="77777777" w:rsidR="0094423A" w:rsidRDefault="0094423A" w:rsidP="0094423A">
      <w:pPr>
        <w:ind w:firstLine="708"/>
        <w:jc w:val="both"/>
        <w:rPr>
          <w:rFonts w:eastAsia="Calibri"/>
          <w:sz w:val="28"/>
          <w:szCs w:val="28"/>
          <w:lang w:val="kk-KZ"/>
        </w:rPr>
      </w:pPr>
      <w:r>
        <w:rPr>
          <w:rFonts w:eastAsia="Calibri"/>
          <w:sz w:val="28"/>
          <w:szCs w:val="28"/>
          <w:lang w:val="kk-KZ"/>
        </w:rPr>
        <w:t>1) осы бұйрықты Қазақстан Республикасы</w:t>
      </w:r>
      <w:r w:rsidRPr="00A20D1D">
        <w:rPr>
          <w:rFonts w:eastAsia="Calibri"/>
          <w:sz w:val="28"/>
          <w:szCs w:val="28"/>
          <w:lang w:val="kk-KZ"/>
        </w:rPr>
        <w:t xml:space="preserve"> Әділет ми</w:t>
      </w:r>
      <w:r>
        <w:rPr>
          <w:rFonts w:eastAsia="Calibri"/>
          <w:sz w:val="28"/>
          <w:szCs w:val="28"/>
          <w:lang w:val="kk-KZ"/>
        </w:rPr>
        <w:t>нистрлігінде мемлекеттік тіркеуд</w:t>
      </w:r>
      <w:r w:rsidRPr="00A20D1D">
        <w:rPr>
          <w:rFonts w:eastAsia="Calibri"/>
          <w:sz w:val="28"/>
          <w:szCs w:val="28"/>
          <w:lang w:val="kk-KZ"/>
        </w:rPr>
        <w:t>і;</w:t>
      </w:r>
    </w:p>
    <w:p w14:paraId="6A2DB8F2" w14:textId="77777777" w:rsidR="0094423A" w:rsidRDefault="0094423A" w:rsidP="0094423A">
      <w:pPr>
        <w:ind w:firstLine="708"/>
        <w:jc w:val="both"/>
        <w:rPr>
          <w:rFonts w:eastAsia="Calibri"/>
          <w:sz w:val="28"/>
          <w:szCs w:val="28"/>
          <w:lang w:val="kk-KZ"/>
        </w:rPr>
      </w:pPr>
      <w:r>
        <w:rPr>
          <w:rFonts w:eastAsia="Calibri"/>
          <w:sz w:val="28"/>
          <w:szCs w:val="28"/>
          <w:lang w:val="kk-KZ"/>
        </w:rPr>
        <w:t>2) </w:t>
      </w:r>
      <w:r w:rsidRPr="00A20D1D">
        <w:rPr>
          <w:rFonts w:eastAsia="Calibri"/>
          <w:sz w:val="28"/>
          <w:szCs w:val="28"/>
          <w:lang w:val="kk-KZ"/>
        </w:rPr>
        <w:t>осы бұйрықты Қазақстан Республикасы Индустрия және инфрақұрылымдық даму министрлігінің интернет-ресурсында орналастыру</w:t>
      </w:r>
      <w:r>
        <w:rPr>
          <w:rFonts w:eastAsia="Calibri"/>
          <w:sz w:val="28"/>
          <w:szCs w:val="28"/>
          <w:lang w:val="kk-KZ"/>
        </w:rPr>
        <w:t>ды қамтамасыз етсін</w:t>
      </w:r>
      <w:r w:rsidRPr="00A20D1D">
        <w:rPr>
          <w:rFonts w:eastAsia="Calibri"/>
          <w:sz w:val="28"/>
          <w:szCs w:val="28"/>
          <w:lang w:val="kk-KZ"/>
        </w:rPr>
        <w:t>.</w:t>
      </w:r>
    </w:p>
    <w:p w14:paraId="771D0CD4" w14:textId="77777777" w:rsidR="0094423A" w:rsidRDefault="0094423A" w:rsidP="0094423A">
      <w:pPr>
        <w:ind w:firstLine="708"/>
        <w:jc w:val="both"/>
        <w:rPr>
          <w:rFonts w:eastAsia="Calibri"/>
          <w:sz w:val="28"/>
          <w:szCs w:val="28"/>
          <w:lang w:val="kk-KZ"/>
        </w:rPr>
      </w:pPr>
      <w:r>
        <w:rPr>
          <w:rFonts w:eastAsia="Calibri"/>
          <w:sz w:val="28"/>
          <w:szCs w:val="28"/>
          <w:lang w:val="kk-KZ"/>
        </w:rPr>
        <w:t>3. </w:t>
      </w:r>
      <w:r w:rsidRPr="00A20D1D">
        <w:rPr>
          <w:rFonts w:eastAsia="Calibri"/>
          <w:sz w:val="28"/>
          <w:szCs w:val="28"/>
          <w:lang w:val="kk-KZ"/>
        </w:rPr>
        <w:t>Осы бұйрықтың орындалуын бақылау жетекшілік ететін Қазақстан Республикасының Индустрия және инфрақұрылымдық даму вице-министріне жүктелсін.</w:t>
      </w:r>
    </w:p>
    <w:p w14:paraId="1205D783" w14:textId="308216F4" w:rsidR="00372150" w:rsidRPr="001F47EE" w:rsidRDefault="0094423A" w:rsidP="0094423A">
      <w:pPr>
        <w:pStyle w:val="a8"/>
        <w:ind w:firstLine="709"/>
        <w:jc w:val="both"/>
        <w:rPr>
          <w:color w:val="000000"/>
          <w:sz w:val="28"/>
          <w:szCs w:val="28"/>
          <w:lang w:val="kk-KZ"/>
        </w:rPr>
      </w:pPr>
      <w:r w:rsidRPr="00A20D1D">
        <w:rPr>
          <w:rFonts w:eastAsia="Calibri"/>
          <w:sz w:val="28"/>
          <w:szCs w:val="28"/>
          <w:lang w:val="kk-KZ"/>
        </w:rPr>
        <w:t>4. Осы бұйрық алғашқы ресми жарияланған күнінен кейін күнтізбелік он күн өткен соң қолданысқа енгізіледі</w:t>
      </w:r>
      <w:r w:rsidR="000E0D8A">
        <w:rPr>
          <w:sz w:val="28"/>
          <w:szCs w:val="28"/>
          <w:lang w:val="kk-KZ"/>
        </w:rPr>
        <w:t>.</w:t>
      </w:r>
    </w:p>
    <w:p w14:paraId="05297145" w14:textId="77777777" w:rsidR="00642211" w:rsidRDefault="00642211" w:rsidP="00372150">
      <w:pPr>
        <w:rPr>
          <w:color w:val="3399FF"/>
          <w:sz w:val="28"/>
          <w:lang w:val="kk-KZ"/>
        </w:rPr>
      </w:pPr>
    </w:p>
    <w:p w14:paraId="21EB0BC8" w14:textId="77777777" w:rsidR="00372150" w:rsidRPr="00372150" w:rsidRDefault="00372150" w:rsidP="00372150">
      <w:pPr>
        <w:rPr>
          <w:color w:val="3399FF"/>
          <w:sz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15F75F40" w14:textId="77777777" w:rsidTr="008858D2">
        <w:tc>
          <w:tcPr>
            <w:tcW w:w="3652" w:type="dxa"/>
            <w:hideMark/>
          </w:tcPr>
          <w:p w14:paraId="512FB579" w14:textId="77777777" w:rsidR="008858D2" w:rsidRDefault="008858D2">
            <w:pPr>
              <w:rPr>
                <w:b/>
                <w:sz w:val="28"/>
                <w:szCs w:val="28"/>
              </w:rPr>
            </w:pPr>
            <w:proofErr w:type="spellStart"/>
            <w:r>
              <w:rPr>
                <w:b/>
                <w:sz w:val="28"/>
                <w:szCs w:val="28"/>
              </w:rPr>
              <w:t>Лауазымы</w:t>
            </w:r>
            <w:proofErr w:type="spellEnd"/>
          </w:p>
        </w:tc>
        <w:tc>
          <w:tcPr>
            <w:tcW w:w="2126" w:type="dxa"/>
          </w:tcPr>
          <w:p w14:paraId="2E51B72E" w14:textId="77777777" w:rsidR="008858D2" w:rsidRDefault="008858D2">
            <w:pPr>
              <w:rPr>
                <w:b/>
                <w:sz w:val="28"/>
                <w:szCs w:val="28"/>
                <w:lang w:val="kk-KZ"/>
              </w:rPr>
            </w:pPr>
          </w:p>
        </w:tc>
        <w:tc>
          <w:tcPr>
            <w:tcW w:w="3152" w:type="dxa"/>
            <w:hideMark/>
          </w:tcPr>
          <w:p w14:paraId="0FED197C" w14:textId="77777777" w:rsidR="008858D2" w:rsidRDefault="00B2298B" w:rsidP="00DC1915">
            <w:pPr>
              <w:jc w:val="right"/>
              <w:rPr>
                <w:b/>
                <w:sz w:val="28"/>
                <w:szCs w:val="28"/>
                <w:lang w:val="kk-KZ"/>
              </w:rPr>
            </w:pPr>
            <w:r>
              <w:rPr>
                <w:b/>
                <w:sz w:val="28"/>
                <w:szCs w:val="28"/>
                <w:lang w:val="kk-KZ"/>
              </w:rPr>
              <w:t>Аты-жөні</w:t>
            </w:r>
          </w:p>
        </w:tc>
      </w:tr>
    </w:tbl>
    <w:p w14:paraId="4E0DCC60" w14:textId="77777777" w:rsidR="00372150" w:rsidRDefault="00372150" w:rsidP="00372150">
      <w:pPr>
        <w:pStyle w:val="a8"/>
        <w:jc w:val="both"/>
        <w:rPr>
          <w:b/>
          <w:color w:val="000000"/>
          <w:sz w:val="28"/>
          <w:szCs w:val="28"/>
          <w:lang w:val="kk-KZ"/>
        </w:rPr>
      </w:pPr>
    </w:p>
    <w:p w14:paraId="02666C93" w14:textId="77777777" w:rsidR="00372150" w:rsidRPr="001F47EE" w:rsidRDefault="00372150" w:rsidP="00372150">
      <w:pPr>
        <w:pStyle w:val="a8"/>
        <w:jc w:val="both"/>
        <w:rPr>
          <w:b/>
          <w:color w:val="000000"/>
          <w:sz w:val="28"/>
          <w:szCs w:val="28"/>
          <w:lang w:val="kk-KZ"/>
        </w:rPr>
      </w:pPr>
    </w:p>
    <w:p w14:paraId="2E5FF3E2" w14:textId="77777777" w:rsidR="00372150" w:rsidRPr="00F774B1" w:rsidRDefault="00372150" w:rsidP="00372150">
      <w:pPr>
        <w:pStyle w:val="a8"/>
        <w:jc w:val="both"/>
        <w:rPr>
          <w:color w:val="000000"/>
          <w:sz w:val="28"/>
          <w:szCs w:val="28"/>
          <w:lang w:val="kk-KZ"/>
        </w:rPr>
      </w:pPr>
      <w:r w:rsidRPr="00F774B1">
        <w:rPr>
          <w:color w:val="000000"/>
          <w:sz w:val="28"/>
          <w:szCs w:val="28"/>
          <w:lang w:val="kk-KZ"/>
        </w:rPr>
        <w:t>«КЕЛІСІЛДІ»</w:t>
      </w:r>
    </w:p>
    <w:p w14:paraId="321BEC96" w14:textId="61CB820B" w:rsidR="00372150" w:rsidRPr="00F774B1" w:rsidRDefault="00372150" w:rsidP="00372150">
      <w:pPr>
        <w:jc w:val="both"/>
        <w:rPr>
          <w:sz w:val="28"/>
          <w:szCs w:val="28"/>
          <w:lang w:val="kk-KZ"/>
        </w:rPr>
      </w:pPr>
      <w:r w:rsidRPr="00F774B1">
        <w:rPr>
          <w:color w:val="000000"/>
          <w:sz w:val="28"/>
          <w:szCs w:val="28"/>
          <w:lang w:val="kk-KZ"/>
        </w:rPr>
        <w:t xml:space="preserve">Қазақстан Республикасы   </w:t>
      </w:r>
    </w:p>
    <w:p w14:paraId="74500BE8" w14:textId="77777777" w:rsidR="00372150" w:rsidRPr="00F774B1" w:rsidRDefault="00372150" w:rsidP="00372150">
      <w:pPr>
        <w:pStyle w:val="a8"/>
        <w:tabs>
          <w:tab w:val="center" w:pos="4677"/>
        </w:tabs>
        <w:jc w:val="both"/>
        <w:rPr>
          <w:color w:val="000000"/>
          <w:sz w:val="28"/>
          <w:szCs w:val="28"/>
          <w:lang w:val="kk-KZ"/>
        </w:rPr>
      </w:pPr>
      <w:r w:rsidRPr="00F774B1">
        <w:rPr>
          <w:color w:val="000000"/>
          <w:sz w:val="28"/>
          <w:szCs w:val="28"/>
          <w:lang w:val="kk-KZ"/>
        </w:rPr>
        <w:t>Қаржы министр</w:t>
      </w:r>
      <w:r w:rsidR="00692FDA" w:rsidRPr="00F774B1">
        <w:rPr>
          <w:color w:val="000000"/>
          <w:sz w:val="28"/>
          <w:szCs w:val="28"/>
          <w:lang w:val="kk-KZ"/>
        </w:rPr>
        <w:t>ліг</w:t>
      </w:r>
      <w:r w:rsidRPr="00F774B1">
        <w:rPr>
          <w:color w:val="000000"/>
          <w:sz w:val="28"/>
          <w:szCs w:val="28"/>
          <w:lang w:val="kk-KZ"/>
        </w:rPr>
        <w:t xml:space="preserve">і  </w:t>
      </w:r>
    </w:p>
    <w:p w14:paraId="75EB3ECD" w14:textId="7AB35B8D" w:rsidR="00642211" w:rsidRDefault="00372150" w:rsidP="00372150">
      <w:pPr>
        <w:overflowPunct/>
        <w:autoSpaceDE/>
        <w:autoSpaceDN/>
        <w:adjustRightInd/>
        <w:rPr>
          <w:color w:val="000000"/>
          <w:sz w:val="28"/>
          <w:szCs w:val="28"/>
          <w:lang w:val="kk-KZ"/>
        </w:rPr>
      </w:pPr>
      <w:r w:rsidRPr="00F774B1">
        <w:rPr>
          <w:color w:val="000000"/>
          <w:sz w:val="28"/>
          <w:szCs w:val="28"/>
          <w:lang w:val="kk-KZ"/>
        </w:rPr>
        <w:t xml:space="preserve"> </w:t>
      </w:r>
    </w:p>
    <w:p w14:paraId="4DCC32F9" w14:textId="77777777" w:rsidR="005F7173" w:rsidRDefault="005F7173" w:rsidP="00372150">
      <w:pPr>
        <w:overflowPunct/>
        <w:autoSpaceDE/>
        <w:autoSpaceDN/>
        <w:adjustRightInd/>
        <w:rPr>
          <w:color w:val="000000"/>
          <w:sz w:val="28"/>
          <w:szCs w:val="28"/>
          <w:lang w:val="kk-KZ"/>
        </w:rPr>
      </w:pPr>
      <w:bookmarkStart w:id="0" w:name="_GoBack"/>
      <w:bookmarkEnd w:id="0"/>
    </w:p>
    <w:p w14:paraId="71A6ED47" w14:textId="77777777" w:rsidR="005F7173" w:rsidRPr="00F774B1" w:rsidRDefault="005F7173" w:rsidP="005F7173">
      <w:pPr>
        <w:pStyle w:val="a8"/>
        <w:jc w:val="both"/>
        <w:rPr>
          <w:color w:val="000000"/>
          <w:sz w:val="28"/>
          <w:szCs w:val="28"/>
          <w:lang w:val="kk-KZ"/>
        </w:rPr>
      </w:pPr>
      <w:r w:rsidRPr="00F774B1">
        <w:rPr>
          <w:color w:val="000000"/>
          <w:sz w:val="28"/>
          <w:szCs w:val="28"/>
          <w:lang w:val="kk-KZ"/>
        </w:rPr>
        <w:t>«КЕЛІСІЛДІ»</w:t>
      </w:r>
    </w:p>
    <w:p w14:paraId="2BE9A791" w14:textId="77777777" w:rsidR="005F7173" w:rsidRPr="00F774B1" w:rsidRDefault="005F7173" w:rsidP="005F7173">
      <w:pPr>
        <w:jc w:val="both"/>
        <w:rPr>
          <w:sz w:val="28"/>
          <w:szCs w:val="28"/>
          <w:lang w:val="kk-KZ"/>
        </w:rPr>
      </w:pPr>
      <w:r w:rsidRPr="00F774B1">
        <w:rPr>
          <w:color w:val="000000"/>
          <w:sz w:val="28"/>
          <w:szCs w:val="28"/>
          <w:lang w:val="kk-KZ"/>
        </w:rPr>
        <w:t xml:space="preserve">Қазақстан Республикасы   </w:t>
      </w:r>
    </w:p>
    <w:p w14:paraId="3DCE395F" w14:textId="6C9706CD" w:rsidR="005F7173" w:rsidRPr="00F774B1" w:rsidRDefault="005F7173" w:rsidP="005F7173">
      <w:pPr>
        <w:pStyle w:val="a8"/>
        <w:tabs>
          <w:tab w:val="center" w:pos="4677"/>
        </w:tabs>
        <w:jc w:val="both"/>
        <w:rPr>
          <w:color w:val="000000"/>
          <w:sz w:val="28"/>
          <w:szCs w:val="28"/>
          <w:lang w:val="kk-KZ"/>
        </w:rPr>
      </w:pPr>
      <w:r>
        <w:rPr>
          <w:color w:val="000000"/>
          <w:sz w:val="28"/>
          <w:szCs w:val="28"/>
          <w:lang w:val="kk-KZ"/>
        </w:rPr>
        <w:t>Ішкі істер министрлігі</w:t>
      </w:r>
      <w:r w:rsidRPr="00F774B1">
        <w:rPr>
          <w:color w:val="000000"/>
          <w:sz w:val="28"/>
          <w:szCs w:val="28"/>
          <w:lang w:val="kk-KZ"/>
        </w:rPr>
        <w:t xml:space="preserve"> </w:t>
      </w:r>
    </w:p>
    <w:p w14:paraId="787FCD8F" w14:textId="77777777" w:rsidR="005F7173" w:rsidRPr="00F774B1" w:rsidRDefault="005F7173" w:rsidP="00372150">
      <w:pPr>
        <w:overflowPunct/>
        <w:autoSpaceDE/>
        <w:autoSpaceDN/>
        <w:adjustRightInd/>
        <w:rPr>
          <w:lang w:val="kk-KZ"/>
        </w:rPr>
      </w:pPr>
    </w:p>
    <w:sectPr w:rsidR="005F7173" w:rsidRPr="00F774B1" w:rsidSect="00EA71CF">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2219C" w14:textId="77777777" w:rsidR="008E4C58" w:rsidRDefault="008E4C58">
      <w:r>
        <w:separator/>
      </w:r>
    </w:p>
  </w:endnote>
  <w:endnote w:type="continuationSeparator" w:id="0">
    <w:p w14:paraId="2243E18A" w14:textId="77777777" w:rsidR="008E4C58" w:rsidRDefault="008E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989F7" w14:textId="77777777" w:rsidR="008E4C58" w:rsidRDefault="008E4C58">
      <w:r>
        <w:separator/>
      </w:r>
    </w:p>
  </w:footnote>
  <w:footnote w:type="continuationSeparator" w:id="0">
    <w:p w14:paraId="2F6802B7" w14:textId="77777777" w:rsidR="008E4C58" w:rsidRDefault="008E4C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8A0B6"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F4A21E9" w14:textId="77777777"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7C715" w14:textId="349C6306"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F7173">
      <w:rPr>
        <w:rStyle w:val="af1"/>
        <w:noProof/>
      </w:rPr>
      <w:t>2</w:t>
    </w:r>
    <w:r>
      <w:rPr>
        <w:rStyle w:val="af1"/>
      </w:rPr>
      <w:fldChar w:fldCharType="end"/>
    </w:r>
  </w:p>
  <w:p w14:paraId="1CFD4214" w14:textId="77777777"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4B400D" w:rsidRPr="00D100F6" w14:paraId="4F017C06" w14:textId="77777777" w:rsidTr="00073119">
      <w:trPr>
        <w:trHeight w:val="1348"/>
      </w:trPr>
      <w:tc>
        <w:tcPr>
          <w:tcW w:w="3936" w:type="dxa"/>
          <w:shd w:val="clear" w:color="auto" w:fill="auto"/>
        </w:tcPr>
        <w:p w14:paraId="4454BCAA" w14:textId="77777777" w:rsidR="004B400D" w:rsidRPr="00D100F6" w:rsidRDefault="00B12C86" w:rsidP="00CC35EE">
          <w:pPr>
            <w:spacing w:line="288" w:lineRule="auto"/>
            <w:ind w:right="459"/>
            <w:jc w:val="center"/>
            <w:rPr>
              <w:b/>
              <w:color w:val="3A7298"/>
              <w:sz w:val="32"/>
              <w:szCs w:val="32"/>
              <w:lang w:val="kk-KZ"/>
            </w:rPr>
          </w:pPr>
          <w:r w:rsidRPr="00B12C86">
            <w:rPr>
              <w:b/>
              <w:bCs/>
              <w:color w:val="3399FF"/>
            </w:rPr>
            <w:t xml:space="preserve">ҚАЗАҚСТАН РЕСПУБЛИКАСЫ </w:t>
          </w:r>
          <w:r w:rsidR="00CC35EE">
            <w:rPr>
              <w:b/>
              <w:bCs/>
              <w:color w:val="3399FF"/>
            </w:rPr>
            <w:t>ИНДУСТРИЯ Ж</w:t>
          </w:r>
          <w:r w:rsidR="00CC35EE">
            <w:rPr>
              <w:b/>
              <w:bCs/>
              <w:color w:val="3399FF"/>
              <w:lang w:val="kk-KZ"/>
            </w:rPr>
            <w:t>ӘНЕ ИНФРАҚҰРЫЛЫМДЫҚ ДАМУ</w:t>
          </w:r>
          <w:r w:rsidRPr="00B12C86">
            <w:rPr>
              <w:b/>
              <w:bCs/>
              <w:color w:val="3399FF"/>
            </w:rPr>
            <w:t xml:space="preserve"> МИНИСТРЛІГІ</w:t>
          </w:r>
        </w:p>
      </w:tc>
      <w:tc>
        <w:tcPr>
          <w:tcW w:w="2126" w:type="dxa"/>
          <w:shd w:val="clear" w:color="auto" w:fill="auto"/>
        </w:tcPr>
        <w:p w14:paraId="01D6A9DE" w14:textId="77777777" w:rsidR="004B400D" w:rsidRPr="00C723BA" w:rsidRDefault="00C723BA" w:rsidP="00782A16">
          <w:pPr>
            <w:jc w:val="center"/>
            <w:rPr>
              <w:sz w:val="22"/>
              <w:szCs w:val="22"/>
              <w:lang w:val="kk-KZ"/>
            </w:rPr>
          </w:pPr>
          <w:r>
            <w:rPr>
              <w:noProof/>
              <w:sz w:val="22"/>
              <w:szCs w:val="22"/>
              <w:lang w:val="en-US" w:eastAsia="en-US"/>
            </w:rPr>
            <w:drawing>
              <wp:inline distT="0" distB="0" distL="0" distR="0" wp14:anchorId="76BB852C" wp14:editId="12F0DEDA">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233F508A" w14:textId="77777777" w:rsidR="004B400D" w:rsidRPr="00D100F6" w:rsidRDefault="00B12C86" w:rsidP="00CC35EE">
          <w:pPr>
            <w:spacing w:line="288" w:lineRule="auto"/>
            <w:jc w:val="center"/>
            <w:rPr>
              <w:b/>
              <w:color w:val="3A7298"/>
              <w:sz w:val="29"/>
              <w:szCs w:val="29"/>
              <w:lang w:val="kk-KZ"/>
            </w:rPr>
          </w:pPr>
          <w:r w:rsidRPr="00B12C86">
            <w:rPr>
              <w:b/>
              <w:bCs/>
              <w:color w:val="3399FF"/>
              <w:lang w:val="kk-KZ"/>
            </w:rPr>
            <w:t xml:space="preserve">МИНИСТЕРСТВО </w:t>
          </w:r>
          <w:r w:rsidR="00CC35EE">
            <w:rPr>
              <w:b/>
              <w:bCs/>
              <w:color w:val="3399FF"/>
              <w:lang w:val="kk-KZ"/>
            </w:rPr>
            <w:t>ИНДУСТРИИ И ИНФРАСТРУКТУРНОГО РАЗВИТИЯ</w:t>
          </w:r>
          <w:r w:rsidRPr="00B12C86">
            <w:rPr>
              <w:b/>
              <w:bCs/>
              <w:color w:val="3399FF"/>
              <w:lang w:val="kk-KZ"/>
            </w:rPr>
            <w:t xml:space="preserve"> РЕСПУБЛИКИ КАЗАХСТАН</w:t>
          </w:r>
        </w:p>
      </w:tc>
    </w:tr>
    <w:tr w:rsidR="00642211" w:rsidRPr="00D100F6" w14:paraId="0C3B521A" w14:textId="77777777" w:rsidTr="00073119">
      <w:trPr>
        <w:trHeight w:val="591"/>
      </w:trPr>
      <w:tc>
        <w:tcPr>
          <w:tcW w:w="3936" w:type="dxa"/>
          <w:shd w:val="clear" w:color="auto" w:fill="auto"/>
        </w:tcPr>
        <w:p w14:paraId="06FFE460" w14:textId="77777777" w:rsidR="00642211" w:rsidRDefault="00642211" w:rsidP="00642211">
          <w:pPr>
            <w:widowControl w:val="0"/>
            <w:ind w:right="459"/>
            <w:jc w:val="center"/>
            <w:rPr>
              <w:b/>
              <w:bCs/>
              <w:color w:val="3399FF"/>
              <w:sz w:val="22"/>
              <w:szCs w:val="22"/>
            </w:rPr>
          </w:pPr>
        </w:p>
        <w:p w14:paraId="21E8E376"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7E6ADC43" w14:textId="77777777" w:rsidR="00642211" w:rsidRDefault="00642211" w:rsidP="00782A16">
          <w:pPr>
            <w:jc w:val="center"/>
            <w:rPr>
              <w:sz w:val="22"/>
              <w:szCs w:val="22"/>
              <w:lang w:val="kk-KZ"/>
            </w:rPr>
          </w:pPr>
        </w:p>
      </w:tc>
      <w:tc>
        <w:tcPr>
          <w:tcW w:w="4263" w:type="dxa"/>
          <w:shd w:val="clear" w:color="auto" w:fill="auto"/>
        </w:tcPr>
        <w:p w14:paraId="6490F198" w14:textId="77777777" w:rsidR="00642211" w:rsidRDefault="00642211" w:rsidP="001A1881">
          <w:pPr>
            <w:spacing w:line="288" w:lineRule="auto"/>
            <w:jc w:val="center"/>
            <w:rPr>
              <w:b/>
              <w:bCs/>
              <w:color w:val="3399FF"/>
              <w:sz w:val="22"/>
              <w:szCs w:val="22"/>
            </w:rPr>
          </w:pPr>
        </w:p>
        <w:p w14:paraId="27914CC8"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5AC960D2" w14:textId="77777777" w:rsidR="00C7780A" w:rsidRDefault="00C7780A" w:rsidP="004B400D">
    <w:pPr>
      <w:pStyle w:val="aa"/>
      <w:rPr>
        <w:color w:val="3A7298"/>
        <w:sz w:val="22"/>
        <w:szCs w:val="22"/>
        <w:lang w:val="kk-KZ"/>
      </w:rPr>
    </w:pPr>
  </w:p>
  <w:p w14:paraId="7A944D06" w14:textId="77777777" w:rsidR="004B400D" w:rsidRPr="00207569" w:rsidRDefault="00073119" w:rsidP="004B400D">
    <w:pPr>
      <w:pStyle w:val="aa"/>
      <w:rPr>
        <w:color w:val="3A7298"/>
        <w:sz w:val="22"/>
        <w:szCs w:val="22"/>
      </w:rPr>
    </w:pPr>
    <w:r w:rsidRPr="00642211">
      <w:rPr>
        <w:noProof/>
        <w:color w:val="3399FF"/>
        <w:sz w:val="22"/>
        <w:szCs w:val="22"/>
        <w:lang w:val="en-US" w:eastAsia="en-US"/>
      </w:rPr>
      <mc:AlternateContent>
        <mc:Choice Requires="wps">
          <w:drawing>
            <wp:anchor distT="0" distB="0" distL="114300" distR="114300" simplePos="0" relativeHeight="251657728" behindDoc="0" locked="0" layoutInCell="1" allowOverlap="1" wp14:anchorId="3DA1FA08" wp14:editId="0A01DE86">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AAE39"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004B6D21">
      <w:rPr>
        <w:b/>
        <w:color w:val="3399FF"/>
        <w:sz w:val="22"/>
        <w:szCs w:val="22"/>
        <w:lang w:val="kk-KZ"/>
      </w:rPr>
      <w:t>20</w:t>
    </w:r>
    <w:r w:rsidR="004B6D21">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265BDF3C" w14:textId="77777777" w:rsidR="004B400D" w:rsidRPr="00123C1D" w:rsidRDefault="004B400D" w:rsidP="004B400D">
    <w:pPr>
      <w:rPr>
        <w:color w:val="3A7234"/>
        <w:sz w:val="14"/>
        <w:szCs w:val="14"/>
        <w:lang w:val="kk-KZ"/>
      </w:rPr>
    </w:pPr>
  </w:p>
  <w:p w14:paraId="2D8FC49C"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F4E5AB0"/>
    <w:multiLevelType w:val="hybridMultilevel"/>
    <w:tmpl w:val="C25A7DA2"/>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773D"/>
    <w:rsid w:val="00036625"/>
    <w:rsid w:val="00073119"/>
    <w:rsid w:val="00073D18"/>
    <w:rsid w:val="000870F9"/>
    <w:rsid w:val="000922AA"/>
    <w:rsid w:val="000D4DAC"/>
    <w:rsid w:val="000E0D8A"/>
    <w:rsid w:val="000F48E7"/>
    <w:rsid w:val="001319EE"/>
    <w:rsid w:val="00143292"/>
    <w:rsid w:val="001763DE"/>
    <w:rsid w:val="001A1881"/>
    <w:rsid w:val="001B61C1"/>
    <w:rsid w:val="001D5D65"/>
    <w:rsid w:val="001E1242"/>
    <w:rsid w:val="001F008F"/>
    <w:rsid w:val="001F4925"/>
    <w:rsid w:val="001F64CB"/>
    <w:rsid w:val="002000F4"/>
    <w:rsid w:val="0020463B"/>
    <w:rsid w:val="00205A3E"/>
    <w:rsid w:val="0022101F"/>
    <w:rsid w:val="0023374B"/>
    <w:rsid w:val="00251F3F"/>
    <w:rsid w:val="002A394A"/>
    <w:rsid w:val="002A592B"/>
    <w:rsid w:val="002F11B1"/>
    <w:rsid w:val="00341898"/>
    <w:rsid w:val="00364E0B"/>
    <w:rsid w:val="00372150"/>
    <w:rsid w:val="003B7C92"/>
    <w:rsid w:val="003C1CF5"/>
    <w:rsid w:val="003F241E"/>
    <w:rsid w:val="00403D77"/>
    <w:rsid w:val="00422B7B"/>
    <w:rsid w:val="00423754"/>
    <w:rsid w:val="00430E89"/>
    <w:rsid w:val="004726FE"/>
    <w:rsid w:val="00486F3C"/>
    <w:rsid w:val="00491C09"/>
    <w:rsid w:val="0049623C"/>
    <w:rsid w:val="004B400D"/>
    <w:rsid w:val="004B6D21"/>
    <w:rsid w:val="004C34B8"/>
    <w:rsid w:val="004E49BE"/>
    <w:rsid w:val="004F3375"/>
    <w:rsid w:val="00541E21"/>
    <w:rsid w:val="0054264B"/>
    <w:rsid w:val="00553928"/>
    <w:rsid w:val="005671AC"/>
    <w:rsid w:val="0059457C"/>
    <w:rsid w:val="005C44F3"/>
    <w:rsid w:val="005C5F30"/>
    <w:rsid w:val="005F582C"/>
    <w:rsid w:val="005F7173"/>
    <w:rsid w:val="00626045"/>
    <w:rsid w:val="006340C9"/>
    <w:rsid w:val="00642211"/>
    <w:rsid w:val="00651640"/>
    <w:rsid w:val="00654072"/>
    <w:rsid w:val="0067240F"/>
    <w:rsid w:val="0068294B"/>
    <w:rsid w:val="00692FDA"/>
    <w:rsid w:val="00694819"/>
    <w:rsid w:val="006B0963"/>
    <w:rsid w:val="006B6938"/>
    <w:rsid w:val="006F5C9F"/>
    <w:rsid w:val="007006E3"/>
    <w:rsid w:val="00710E4C"/>
    <w:rsid w:val="007111E8"/>
    <w:rsid w:val="0072044E"/>
    <w:rsid w:val="00720FC6"/>
    <w:rsid w:val="00731B2A"/>
    <w:rsid w:val="0073347E"/>
    <w:rsid w:val="00740441"/>
    <w:rsid w:val="00745215"/>
    <w:rsid w:val="007702A5"/>
    <w:rsid w:val="007767CD"/>
    <w:rsid w:val="00781CE1"/>
    <w:rsid w:val="00782A16"/>
    <w:rsid w:val="007B001F"/>
    <w:rsid w:val="007B26D5"/>
    <w:rsid w:val="007E588D"/>
    <w:rsid w:val="0081000A"/>
    <w:rsid w:val="008436CA"/>
    <w:rsid w:val="00851F79"/>
    <w:rsid w:val="00866964"/>
    <w:rsid w:val="00867FA4"/>
    <w:rsid w:val="008858D2"/>
    <w:rsid w:val="00892E1E"/>
    <w:rsid w:val="008C14CA"/>
    <w:rsid w:val="008E4C58"/>
    <w:rsid w:val="00910639"/>
    <w:rsid w:val="009139A9"/>
    <w:rsid w:val="00914138"/>
    <w:rsid w:val="00915A4B"/>
    <w:rsid w:val="00934587"/>
    <w:rsid w:val="0094423A"/>
    <w:rsid w:val="0094547D"/>
    <w:rsid w:val="009539FA"/>
    <w:rsid w:val="00960564"/>
    <w:rsid w:val="00965DB2"/>
    <w:rsid w:val="00987AE5"/>
    <w:rsid w:val="009924CE"/>
    <w:rsid w:val="00992BC1"/>
    <w:rsid w:val="009A05A6"/>
    <w:rsid w:val="009A2649"/>
    <w:rsid w:val="009B69F4"/>
    <w:rsid w:val="009C4FD7"/>
    <w:rsid w:val="009D05E9"/>
    <w:rsid w:val="009D39AE"/>
    <w:rsid w:val="00A000DD"/>
    <w:rsid w:val="00A10052"/>
    <w:rsid w:val="00A17FE7"/>
    <w:rsid w:val="00A338BC"/>
    <w:rsid w:val="00A47D62"/>
    <w:rsid w:val="00AA225A"/>
    <w:rsid w:val="00AA59A9"/>
    <w:rsid w:val="00AC76FB"/>
    <w:rsid w:val="00B12C86"/>
    <w:rsid w:val="00B2298B"/>
    <w:rsid w:val="00B42238"/>
    <w:rsid w:val="00B5615F"/>
    <w:rsid w:val="00B56862"/>
    <w:rsid w:val="00B841B2"/>
    <w:rsid w:val="00B86340"/>
    <w:rsid w:val="00B95E38"/>
    <w:rsid w:val="00BC4DCD"/>
    <w:rsid w:val="00BE3CFA"/>
    <w:rsid w:val="00BE78CA"/>
    <w:rsid w:val="00C151B7"/>
    <w:rsid w:val="00C33D18"/>
    <w:rsid w:val="00C44E63"/>
    <w:rsid w:val="00C45054"/>
    <w:rsid w:val="00C723BA"/>
    <w:rsid w:val="00C7780A"/>
    <w:rsid w:val="00C862E0"/>
    <w:rsid w:val="00CA0D74"/>
    <w:rsid w:val="00CA1875"/>
    <w:rsid w:val="00CC35EE"/>
    <w:rsid w:val="00CC7D90"/>
    <w:rsid w:val="00CD3C51"/>
    <w:rsid w:val="00CE6A1B"/>
    <w:rsid w:val="00D03D0C"/>
    <w:rsid w:val="00D11982"/>
    <w:rsid w:val="00D14F06"/>
    <w:rsid w:val="00D31892"/>
    <w:rsid w:val="00DC1915"/>
    <w:rsid w:val="00DD35CD"/>
    <w:rsid w:val="00DD6CA5"/>
    <w:rsid w:val="00DF4B32"/>
    <w:rsid w:val="00E43190"/>
    <w:rsid w:val="00E57A5B"/>
    <w:rsid w:val="00E77884"/>
    <w:rsid w:val="00E866E0"/>
    <w:rsid w:val="00EA71CF"/>
    <w:rsid w:val="00EB172C"/>
    <w:rsid w:val="00EB54A3"/>
    <w:rsid w:val="00EC3C11"/>
    <w:rsid w:val="00ED617A"/>
    <w:rsid w:val="00EE1A39"/>
    <w:rsid w:val="00EE69B8"/>
    <w:rsid w:val="00F22932"/>
    <w:rsid w:val="00F2411F"/>
    <w:rsid w:val="00F41A4C"/>
    <w:rsid w:val="00F525B9"/>
    <w:rsid w:val="00F64017"/>
    <w:rsid w:val="00F774B1"/>
    <w:rsid w:val="00F87759"/>
    <w:rsid w:val="00F93EE0"/>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D362B"/>
  <w15:docId w15:val="{8D5A085F-A2BF-4009-8887-F0D29D1B0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Обычный (веб)1,Обычный (веб)1 Знак Знак Зн"/>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uiPriority w:val="99"/>
    <w:rsid w:val="004726FE"/>
    <w:pPr>
      <w:tabs>
        <w:tab w:val="center" w:pos="4677"/>
        <w:tab w:val="right" w:pos="9355"/>
      </w:tabs>
    </w:pPr>
  </w:style>
  <w:style w:type="character" w:customStyle="1" w:styleId="af4">
    <w:name w:val="Нижний колонтитул Знак"/>
    <w:basedOn w:val="a0"/>
    <w:link w:val="af3"/>
    <w:uiPriority w:val="99"/>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372150"/>
    <w:rPr>
      <w:rFonts w:ascii="Tahoma" w:hAnsi="Tahoma" w:cs="Tahoma"/>
      <w:sz w:val="16"/>
      <w:szCs w:val="16"/>
    </w:rPr>
  </w:style>
  <w:style w:type="character" w:customStyle="1" w:styleId="af9">
    <w:name w:val="Текст выноски Знак"/>
    <w:basedOn w:val="a0"/>
    <w:link w:val="af8"/>
    <w:semiHidden/>
    <w:rsid w:val="00372150"/>
    <w:rPr>
      <w:rFonts w:ascii="Tahoma" w:hAnsi="Tahoma" w:cs="Tahoma"/>
      <w:sz w:val="16"/>
      <w:szCs w:val="16"/>
    </w:rPr>
  </w:style>
  <w:style w:type="character" w:customStyle="1" w:styleId="af0">
    <w:name w:val="Обычный (веб) Знак"/>
    <w:aliases w:val="Обычный (Web) Знак,Обычный (веб)1 Знак,Обычный (веб)1 Знак Знак Зн Знак"/>
    <w:link w:val="af"/>
    <w:uiPriority w:val="99"/>
    <w:locked/>
    <w:rsid w:val="00372150"/>
    <w:rPr>
      <w:sz w:val="24"/>
      <w:szCs w:val="24"/>
    </w:rPr>
  </w:style>
  <w:style w:type="character" w:styleId="afa">
    <w:name w:val="Emphasis"/>
    <w:qFormat/>
    <w:rsid w:val="00A000DD"/>
    <w:rPr>
      <w:i/>
      <w:iCs/>
    </w:rPr>
  </w:style>
  <w:style w:type="paragraph" w:styleId="afb">
    <w:name w:val="Revision"/>
    <w:hidden/>
    <w:uiPriority w:val="99"/>
    <w:semiHidden/>
    <w:rsid w:val="007B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8514">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01BEE-091B-45B4-BE28-2DEAFFC7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566</Words>
  <Characters>3227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Karakuzov.a</cp:lastModifiedBy>
  <cp:revision>23</cp:revision>
  <dcterms:created xsi:type="dcterms:W3CDTF">2023-06-06T11:41:00Z</dcterms:created>
  <dcterms:modified xsi:type="dcterms:W3CDTF">2023-08-08T10:42:00Z</dcterms:modified>
</cp:coreProperties>
</file>